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25" w:rsidRPr="00C75D83" w:rsidRDefault="00970F3C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جلسه سوم </w:t>
      </w:r>
    </w:p>
    <w:p w:rsidR="00970F3C" w:rsidRPr="00C75D83" w:rsidRDefault="00970F3C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سرعت پمپاژ و ظرفیت پمپاژ </w:t>
      </w:r>
    </w:p>
    <w:p w:rsidR="00970F3C" w:rsidRPr="00C75D83" w:rsidRDefault="00970F3C" w:rsidP="00970F3C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قبل از این که به بررسی انواع شارش بپردازیم لازم است ابتدا خود شارش را تعریف و اندازه ی انرا بدانیم</w:t>
      </w:r>
    </w:p>
    <w:p w:rsidR="00970F3C" w:rsidRPr="00C75D83" w:rsidRDefault="00970F3C" w:rsidP="00970F3C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در شکل زیر گاز با اهنگ ثابتی </w:t>
      </w:r>
      <w:r w:rsidR="007B79C9" w:rsidRPr="00C75D83">
        <w:rPr>
          <w:rFonts w:cs="B Nazanin" w:hint="cs"/>
          <w:sz w:val="28"/>
          <w:szCs w:val="28"/>
          <w:rtl/>
        </w:rPr>
        <w:t>در دمای ثابت شارش می کند .</w:t>
      </w:r>
    </w:p>
    <w:p w:rsidR="007B79C9" w:rsidRPr="00C75D83" w:rsidRDefault="007B79C9" w:rsidP="006B4FAC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با فرض اینکه فشار محفظه چپ بیشتر از راست باشد و فشار لوله </w:t>
      </w:r>
      <w:r w:rsidR="006B4FAC" w:rsidRPr="00C75D83">
        <w:rPr>
          <w:rFonts w:cs="B Nazanin"/>
          <w:position w:val="-12"/>
          <w:sz w:val="28"/>
          <w:szCs w:val="28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8" o:title=""/>
          </v:shape>
          <o:OLEObject Type="Embed" ProgID="Equation.DSMT4" ShapeID="_x0000_i1025" DrawAspect="Content" ObjectID="_1460267775" r:id="rId9"/>
        </w:object>
      </w:r>
      <w:r w:rsidRPr="00C75D83">
        <w:rPr>
          <w:rFonts w:cs="B Nazanin" w:hint="cs"/>
          <w:sz w:val="28"/>
          <w:szCs w:val="28"/>
          <w:rtl/>
        </w:rPr>
        <w:t xml:space="preserve">و در خروجی </w:t>
      </w:r>
      <w:r w:rsidRPr="00C75D83">
        <w:rPr>
          <w:rFonts w:cs="B Nazanin"/>
          <w:position w:val="-12"/>
          <w:sz w:val="28"/>
          <w:szCs w:val="28"/>
        </w:rPr>
        <w:object w:dxaOrig="279" w:dyaOrig="360">
          <v:shape id="_x0000_i1026" type="#_x0000_t75" style="width:14.25pt;height:18pt" o:ole="">
            <v:imagedata r:id="rId10" o:title=""/>
          </v:shape>
          <o:OLEObject Type="Embed" ProgID="Equation.DSMT4" ShapeID="_x0000_i1026" DrawAspect="Content" ObjectID="_1460267776" r:id="rId11"/>
        </w:object>
      </w:r>
      <w:r w:rsidRPr="00C75D83">
        <w:rPr>
          <w:rFonts w:cs="B Nazanin" w:hint="cs"/>
          <w:sz w:val="28"/>
          <w:szCs w:val="28"/>
          <w:rtl/>
        </w:rPr>
        <w:t xml:space="preserve"> باشد .</w:t>
      </w:r>
    </w:p>
    <w:p w:rsidR="007B79C9" w:rsidRPr="00C75D83" w:rsidRDefault="009236D2" w:rsidP="007B79C9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58420</wp:posOffset>
            </wp:positionV>
            <wp:extent cx="5934075" cy="3657600"/>
            <wp:effectExtent l="19050" t="0" r="9525" b="0"/>
            <wp:wrapNone/>
            <wp:docPr id="3" name="Picture 0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79C9" w:rsidRPr="00C75D83">
        <w:rPr>
          <w:rFonts w:cs="B Nazanin" w:hint="cs"/>
          <w:sz w:val="28"/>
          <w:szCs w:val="28"/>
          <w:rtl/>
        </w:rPr>
        <w:t xml:space="preserve">جرم شارش یافته در واحد زمان  از سطح مقطع 1 دارای حجم </w:t>
      </w:r>
      <w:r w:rsidR="007B79C9" w:rsidRPr="00C75D83">
        <w:rPr>
          <w:rFonts w:cs="B Nazanin"/>
          <w:position w:val="-12"/>
          <w:sz w:val="28"/>
          <w:szCs w:val="28"/>
        </w:rPr>
        <w:object w:dxaOrig="260" w:dyaOrig="360">
          <v:shape id="_x0000_i1027" type="#_x0000_t75" style="width:12.75pt;height:18pt" o:ole="">
            <v:imagedata r:id="rId13" o:title=""/>
          </v:shape>
          <o:OLEObject Type="Embed" ProgID="Equation.DSMT4" ShapeID="_x0000_i1027" DrawAspect="Content" ObjectID="_1460267777" r:id="rId14"/>
        </w:object>
      </w:r>
      <w:r w:rsidR="007B79C9" w:rsidRPr="00C75D83">
        <w:rPr>
          <w:rFonts w:cs="B Nazanin" w:hint="cs"/>
          <w:sz w:val="28"/>
          <w:szCs w:val="28"/>
          <w:rtl/>
        </w:rPr>
        <w:t xml:space="preserve"> ودر صفحه 2 دارای حجم </w:t>
      </w:r>
      <w:r w:rsidR="007B79C9" w:rsidRPr="00C75D83">
        <w:rPr>
          <w:rFonts w:cs="B Nazanin"/>
          <w:position w:val="-12"/>
          <w:sz w:val="28"/>
          <w:szCs w:val="28"/>
        </w:rPr>
        <w:object w:dxaOrig="279" w:dyaOrig="360">
          <v:shape id="_x0000_i1028" type="#_x0000_t75" style="width:14.25pt;height:18pt" o:ole="">
            <v:imagedata r:id="rId15" o:title=""/>
          </v:shape>
          <o:OLEObject Type="Embed" ProgID="Equation.DSMT4" ShapeID="_x0000_i1028" DrawAspect="Content" ObjectID="_1460267778" r:id="rId16"/>
        </w:object>
      </w:r>
      <w:r w:rsidR="007B79C9" w:rsidRPr="00C75D83">
        <w:rPr>
          <w:rFonts w:cs="B Nazanin" w:hint="cs"/>
          <w:sz w:val="28"/>
          <w:szCs w:val="28"/>
          <w:rtl/>
        </w:rPr>
        <w:t xml:space="preserve"> است که بزرگتر از </w:t>
      </w:r>
      <w:r w:rsidR="007B79C9" w:rsidRPr="00C75D83">
        <w:rPr>
          <w:rFonts w:cs="B Nazanin"/>
          <w:position w:val="-12"/>
          <w:sz w:val="28"/>
          <w:szCs w:val="28"/>
        </w:rPr>
        <w:object w:dxaOrig="260" w:dyaOrig="360">
          <v:shape id="_x0000_i1029" type="#_x0000_t75" style="width:12.75pt;height:18pt" o:ole="">
            <v:imagedata r:id="rId13" o:title=""/>
          </v:shape>
          <o:OLEObject Type="Embed" ProgID="Equation.DSMT4" ShapeID="_x0000_i1029" DrawAspect="Content" ObjectID="_1460267779" r:id="rId17"/>
        </w:object>
      </w:r>
      <w:r w:rsidR="007B79C9" w:rsidRPr="00C75D83">
        <w:rPr>
          <w:rFonts w:cs="B Nazanin" w:hint="cs"/>
          <w:sz w:val="28"/>
          <w:szCs w:val="28"/>
          <w:rtl/>
        </w:rPr>
        <w:t xml:space="preserve"> می باشد .</w:t>
      </w:r>
      <w:r w:rsidR="00525FBD" w:rsidRPr="00C75D83">
        <w:rPr>
          <w:rFonts w:cs="B Nazanin"/>
          <w:noProof/>
          <w:sz w:val="28"/>
          <w:szCs w:val="28"/>
        </w:rPr>
        <w:t xml:space="preserve"> </w:t>
      </w:r>
    </w:p>
    <w:p w:rsidR="00525FBD" w:rsidRPr="00C75D83" w:rsidRDefault="00525FBD" w:rsidP="00525FBD">
      <w:pPr>
        <w:pStyle w:val="ListParagraph"/>
        <w:ind w:left="840"/>
        <w:rPr>
          <w:rFonts w:cs="B Nazanin"/>
          <w:sz w:val="28"/>
          <w:szCs w:val="28"/>
          <w:rtl/>
        </w:rPr>
      </w:pPr>
    </w:p>
    <w:p w:rsidR="00525FBD" w:rsidRPr="00C75D83" w:rsidRDefault="00525FBD" w:rsidP="00525FBD">
      <w:pPr>
        <w:pStyle w:val="ListParagraph"/>
        <w:ind w:left="840"/>
        <w:rPr>
          <w:rFonts w:cs="B Nazanin"/>
          <w:sz w:val="28"/>
          <w:szCs w:val="28"/>
          <w:rtl/>
        </w:rPr>
      </w:pPr>
    </w:p>
    <w:p w:rsidR="00525FBD" w:rsidRPr="00C75D83" w:rsidRDefault="00525FBD" w:rsidP="00525FBD">
      <w:pPr>
        <w:pStyle w:val="ListParagraph"/>
        <w:ind w:left="840"/>
        <w:rPr>
          <w:rFonts w:cs="B Nazanin"/>
          <w:sz w:val="28"/>
          <w:szCs w:val="28"/>
          <w:rtl/>
        </w:rPr>
      </w:pPr>
    </w:p>
    <w:p w:rsidR="00525FBD" w:rsidRPr="00C75D83" w:rsidRDefault="00525FBD" w:rsidP="00525FBD">
      <w:pPr>
        <w:rPr>
          <w:rFonts w:cs="B Nazanin"/>
          <w:sz w:val="28"/>
          <w:szCs w:val="28"/>
          <w:rtl/>
        </w:rPr>
      </w:pPr>
    </w:p>
    <w:p w:rsidR="00525FBD" w:rsidRPr="00C75D83" w:rsidRDefault="00525FBD" w:rsidP="00525FBD">
      <w:pPr>
        <w:rPr>
          <w:rFonts w:cs="B Nazanin"/>
          <w:sz w:val="28"/>
          <w:szCs w:val="28"/>
          <w:rtl/>
        </w:rPr>
      </w:pPr>
    </w:p>
    <w:p w:rsidR="00525FBD" w:rsidRPr="00C75D83" w:rsidRDefault="00525FBD" w:rsidP="00525FBD">
      <w:pPr>
        <w:tabs>
          <w:tab w:val="left" w:pos="1361"/>
        </w:tabs>
        <w:rPr>
          <w:rFonts w:cs="B Nazanin"/>
          <w:sz w:val="28"/>
          <w:szCs w:val="28"/>
          <w:rtl/>
        </w:rPr>
      </w:pPr>
      <w:r w:rsidRPr="00C75D83">
        <w:rPr>
          <w:rFonts w:cs="B Nazanin"/>
          <w:sz w:val="28"/>
          <w:szCs w:val="28"/>
          <w:rtl/>
        </w:rPr>
        <w:tab/>
      </w:r>
    </w:p>
    <w:p w:rsidR="006B4FAC" w:rsidRPr="00C75D83" w:rsidRDefault="006B4FAC" w:rsidP="007B79C9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در شرایط شارش هم دما و با توجه به قانون عمومی گازها  </w:t>
      </w:r>
      <w:r w:rsidRPr="00C75D83">
        <w:rPr>
          <w:rFonts w:cs="B Nazanin"/>
          <w:position w:val="-12"/>
          <w:sz w:val="28"/>
          <w:szCs w:val="28"/>
        </w:rPr>
        <w:object w:dxaOrig="1120" w:dyaOrig="360">
          <v:shape id="_x0000_i1030" type="#_x0000_t75" style="width:56.25pt;height:18pt" o:ole="">
            <v:imagedata r:id="rId18" o:title=""/>
          </v:shape>
          <o:OLEObject Type="Embed" ProgID="Equation.DSMT4" ShapeID="_x0000_i1030" DrawAspect="Content" ObjectID="_1460267780" r:id="rId19"/>
        </w:object>
      </w:r>
    </w:p>
    <w:p w:rsidR="006B4FAC" w:rsidRPr="00C75D83" w:rsidRDefault="006B4FAC" w:rsidP="005609FD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>اگر اهنگ شارش حجم در واحد زمان را</w:t>
      </w:r>
      <w:r w:rsidRPr="00C75D83">
        <w:rPr>
          <w:rFonts w:cs="B Nazanin"/>
          <w:sz w:val="28"/>
          <w:szCs w:val="28"/>
        </w:rPr>
        <w:t>( volumetvic flow rate)</w:t>
      </w:r>
      <w:r w:rsidRPr="00C75D83">
        <w:rPr>
          <w:rFonts w:cs="B Nazanin" w:hint="cs"/>
          <w:sz w:val="28"/>
          <w:szCs w:val="28"/>
          <w:rtl/>
        </w:rPr>
        <w:t xml:space="preserve"> با </w:t>
      </w:r>
      <w:r w:rsidRPr="00C75D83">
        <w:rPr>
          <w:rFonts w:cs="B Nazanin"/>
          <w:sz w:val="28"/>
          <w:szCs w:val="28"/>
        </w:rPr>
        <w:t>V</w:t>
      </w:r>
      <w:r w:rsidRPr="00C75D83">
        <w:rPr>
          <w:rFonts w:cs="B Nazanin" w:hint="cs"/>
          <w:sz w:val="28"/>
          <w:szCs w:val="28"/>
          <w:rtl/>
        </w:rPr>
        <w:t xml:space="preserve"> نشان دهیم پس </w:t>
      </w:r>
      <w:r w:rsidR="005609FD" w:rsidRPr="00C75D83">
        <w:rPr>
          <w:rFonts w:cs="B Nazanin"/>
          <w:position w:val="-12"/>
          <w:sz w:val="28"/>
          <w:szCs w:val="28"/>
        </w:rPr>
        <w:object w:dxaOrig="1320" w:dyaOrig="499">
          <v:shape id="_x0000_i1031" type="#_x0000_t75" style="width:66pt;height:24.75pt" o:ole="">
            <v:imagedata r:id="rId20" o:title=""/>
          </v:shape>
          <o:OLEObject Type="Embed" ProgID="Equation.DSMT4" ShapeID="_x0000_i1031" DrawAspect="Content" ObjectID="_1460267781" r:id="rId21"/>
        </w:object>
      </w:r>
      <w:r w:rsidR="005609FD" w:rsidRPr="00C75D83">
        <w:rPr>
          <w:rFonts w:cs="B Nazanin" w:hint="cs"/>
          <w:sz w:val="28"/>
          <w:szCs w:val="28"/>
          <w:rtl/>
        </w:rPr>
        <w:t xml:space="preserve"> که طبق قانون عمومی گازها چون </w:t>
      </w:r>
      <w:r w:rsidR="005609FD" w:rsidRPr="00C75D83">
        <w:rPr>
          <w:rFonts w:cs="B Nazanin"/>
          <w:sz w:val="28"/>
          <w:szCs w:val="28"/>
        </w:rPr>
        <w:t xml:space="preserve">PV </w:t>
      </w:r>
      <w:r w:rsidR="005609FD" w:rsidRPr="00C75D83">
        <w:rPr>
          <w:rFonts w:cs="B Nazanin" w:hint="cs"/>
          <w:sz w:val="28"/>
          <w:szCs w:val="28"/>
          <w:rtl/>
        </w:rPr>
        <w:t xml:space="preserve">متناسب با تعداد ذرات درون جسم است پس </w:t>
      </w:r>
      <w:r w:rsidR="005609FD" w:rsidRPr="00C75D83">
        <w:rPr>
          <w:rFonts w:cs="B Nazanin"/>
          <w:position w:val="-6"/>
          <w:sz w:val="28"/>
          <w:szCs w:val="28"/>
        </w:rPr>
        <w:object w:dxaOrig="460" w:dyaOrig="440">
          <v:shape id="_x0000_i1032" type="#_x0000_t75" style="width:23.25pt;height:21.75pt" o:ole="">
            <v:imagedata r:id="rId22" o:title=""/>
          </v:shape>
          <o:OLEObject Type="Embed" ProgID="Equation.DSMT4" ShapeID="_x0000_i1032" DrawAspect="Content" ObjectID="_1460267782" r:id="rId23"/>
        </w:object>
      </w:r>
      <w:r w:rsidR="005609FD" w:rsidRPr="00C75D83">
        <w:rPr>
          <w:rFonts w:cs="B Nazanin" w:hint="cs"/>
          <w:sz w:val="28"/>
          <w:szCs w:val="28"/>
          <w:rtl/>
        </w:rPr>
        <w:t xml:space="preserve"> اهنگ شارش ذرات را نشان می دهد که به این حاصلضرب ظرفیت پمپاژ گفته می شود که در حقیقت اهنگی است که با ان گاز شارش می یابد .</w:t>
      </w:r>
    </w:p>
    <w:p w:rsidR="005609FD" w:rsidRPr="00C75D83" w:rsidRDefault="005609FD" w:rsidP="005609FD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در یک شارش ایستا </w:t>
      </w:r>
      <w:r w:rsidRPr="00C75D83">
        <w:rPr>
          <w:rFonts w:cs="B Nazanin"/>
          <w:sz w:val="28"/>
          <w:szCs w:val="28"/>
        </w:rPr>
        <w:t xml:space="preserve">Q </w:t>
      </w:r>
      <w:r w:rsidRPr="00C75D83">
        <w:rPr>
          <w:rFonts w:cs="B Nazanin" w:hint="cs"/>
          <w:sz w:val="28"/>
          <w:szCs w:val="28"/>
          <w:rtl/>
        </w:rPr>
        <w:t xml:space="preserve"> در همه نقاط سیستم </w:t>
      </w:r>
      <w:r w:rsidR="00AB4ACD" w:rsidRPr="00C75D83">
        <w:rPr>
          <w:rFonts w:cs="B Nazanin" w:hint="cs"/>
          <w:sz w:val="28"/>
          <w:szCs w:val="28"/>
          <w:rtl/>
        </w:rPr>
        <w:t xml:space="preserve">مقدار یکسانی دارد که منعکس کننده فانون بقای جرم است . </w:t>
      </w:r>
    </w:p>
    <w:p w:rsidR="00AB4ACD" w:rsidRPr="00C75D83" w:rsidRDefault="00AB4ACD" w:rsidP="00AB4ACD">
      <w:pPr>
        <w:pStyle w:val="ListParagraph"/>
        <w:numPr>
          <w:ilvl w:val="0"/>
          <w:numId w:val="4"/>
        </w:num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>این کمیت دارای یکاهای متفاوتی است .</w:t>
      </w:r>
      <w:r w:rsidR="009236D2" w:rsidRPr="00C75D83">
        <w:rPr>
          <w:rFonts w:cs="B Nazanin"/>
          <w:sz w:val="28"/>
          <w:szCs w:val="28"/>
        </w:rPr>
        <w:t xml:space="preserve">                        </w:t>
      </w:r>
      <w:r w:rsidRPr="00C75D83">
        <w:rPr>
          <w:rFonts w:cs="B Nazanin"/>
          <w:sz w:val="28"/>
          <w:szCs w:val="28"/>
        </w:rPr>
        <w:t>in SI : Q</w:t>
      </w:r>
      <w:r w:rsidRPr="00C75D83">
        <w:rPr>
          <w:rFonts w:cs="B Nazanin"/>
          <w:position w:val="-16"/>
          <w:sz w:val="28"/>
          <w:szCs w:val="28"/>
        </w:rPr>
        <w:object w:dxaOrig="1219" w:dyaOrig="440">
          <v:shape id="_x0000_i1033" type="#_x0000_t75" style="width:60.75pt;height:21.75pt" o:ole="">
            <v:imagedata r:id="rId24" o:title=""/>
          </v:shape>
          <o:OLEObject Type="Embed" ProgID="Equation.DSMT4" ShapeID="_x0000_i1033" DrawAspect="Content" ObjectID="_1460267783" r:id="rId25"/>
        </w:object>
      </w:r>
      <w:r w:rsidRPr="00C75D83">
        <w:rPr>
          <w:rFonts w:cs="B Nazanin"/>
          <w:sz w:val="28"/>
          <w:szCs w:val="28"/>
        </w:rPr>
        <w:t xml:space="preserve">                                                                 </w:t>
      </w:r>
    </w:p>
    <w:p w:rsidR="00AB4ACD" w:rsidRPr="00C75D83" w:rsidRDefault="00AB4ACD" w:rsidP="00AB4ACD">
      <w:pPr>
        <w:pStyle w:val="ListParagraph"/>
        <w:tabs>
          <w:tab w:val="left" w:pos="3701"/>
          <w:tab w:val="center" w:pos="4933"/>
        </w:tabs>
        <w:ind w:left="840"/>
        <w:rPr>
          <w:rFonts w:cs="B Nazanin"/>
          <w:sz w:val="28"/>
          <w:szCs w:val="28"/>
          <w:rtl/>
        </w:rPr>
      </w:pPr>
      <w:r w:rsidRPr="00C75D83">
        <w:rPr>
          <w:rFonts w:cs="B Nazanin"/>
          <w:sz w:val="28"/>
          <w:szCs w:val="28"/>
        </w:rPr>
        <w:t xml:space="preserve">                                                  </w:t>
      </w:r>
      <w:r w:rsidRPr="00C75D83">
        <w:rPr>
          <w:rFonts w:cs="B Nazanin"/>
          <w:sz w:val="28"/>
          <w:szCs w:val="28"/>
        </w:rPr>
        <w:tab/>
        <w:t xml:space="preserve">Europe : Q </w:t>
      </w:r>
      <w:r w:rsidRPr="00C75D83">
        <w:rPr>
          <w:rFonts w:cs="B Nazanin"/>
          <w:position w:val="-16"/>
          <w:sz w:val="28"/>
          <w:szCs w:val="28"/>
        </w:rPr>
        <w:object w:dxaOrig="1320" w:dyaOrig="440">
          <v:shape id="_x0000_i1034" type="#_x0000_t75" style="width:66pt;height:21.75pt" o:ole="">
            <v:imagedata r:id="rId26" o:title=""/>
          </v:shape>
          <o:OLEObject Type="Embed" ProgID="Equation.DSMT4" ShapeID="_x0000_i1034" DrawAspect="Content" ObjectID="_1460267784" r:id="rId27"/>
        </w:object>
      </w:r>
    </w:p>
    <w:p w:rsidR="007E02D7" w:rsidRPr="00C75D83" w:rsidRDefault="00F857F0" w:rsidP="00F857F0">
      <w:pPr>
        <w:pStyle w:val="ListParagraph"/>
        <w:numPr>
          <w:ilvl w:val="0"/>
          <w:numId w:val="9"/>
        </w:numPr>
        <w:tabs>
          <w:tab w:val="left" w:pos="3701"/>
          <w:tab w:val="center" w:pos="4933"/>
        </w:tabs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زمانیکه نیاز به داشتن آهنگ شارش جرمی </w:t>
      </w:r>
      <w:r w:rsidRPr="00C75D83">
        <w:rPr>
          <w:rFonts w:cs="B Nazanin"/>
          <w:position w:val="-6"/>
          <w:sz w:val="28"/>
          <w:szCs w:val="28"/>
        </w:rPr>
        <w:object w:dxaOrig="260" w:dyaOrig="440">
          <v:shape id="_x0000_i1035" type="#_x0000_t75" style="width:15.75pt;height:26.25pt" o:ole="">
            <v:imagedata r:id="rId28" o:title=""/>
          </v:shape>
          <o:OLEObject Type="Embed" ProgID="Equation.DSMT4" ShapeID="_x0000_i1035" DrawAspect="Content" ObjectID="_1460267785" r:id="rId29"/>
        </w:object>
      </w:r>
      <w:r w:rsidRPr="00C75D83">
        <w:rPr>
          <w:rFonts w:cs="B Nazanin" w:hint="cs"/>
          <w:sz w:val="28"/>
          <w:szCs w:val="28"/>
          <w:rtl/>
        </w:rPr>
        <w:t xml:space="preserve"> داشته باشیم بر مبنای </w:t>
      </w:r>
      <w:r w:rsidRPr="00C75D83">
        <w:rPr>
          <w:rFonts w:cs="B Nazanin"/>
          <w:position w:val="-16"/>
          <w:sz w:val="28"/>
          <w:szCs w:val="28"/>
        </w:rPr>
        <w:object w:dxaOrig="880" w:dyaOrig="440">
          <v:shape id="_x0000_i1036" type="#_x0000_t75" style="width:44.25pt;height:21.75pt" o:ole="">
            <v:imagedata r:id="rId30" o:title=""/>
          </v:shape>
          <o:OLEObject Type="Embed" ProgID="Equation.DSMT4" ShapeID="_x0000_i1036" DrawAspect="Content" ObjectID="_1460267786" r:id="rId31"/>
        </w:object>
      </w:r>
      <w:r w:rsidRPr="00C75D83">
        <w:rPr>
          <w:rFonts w:cs="B Nazanin" w:hint="cs"/>
          <w:sz w:val="28"/>
          <w:szCs w:val="28"/>
          <w:rtl/>
        </w:rPr>
        <w:t xml:space="preserve"> </w:t>
      </w:r>
      <w:r w:rsidR="00E57696" w:rsidRPr="00C75D83">
        <w:rPr>
          <w:rFonts w:cs="B Nazanin" w:hint="cs"/>
          <w:sz w:val="28"/>
          <w:szCs w:val="28"/>
          <w:rtl/>
        </w:rPr>
        <w:t>میتوان اینگونه نوشت :</w:t>
      </w:r>
    </w:p>
    <w:p w:rsidR="00E57696" w:rsidRPr="00C75D83" w:rsidRDefault="00CB7ABE" w:rsidP="00E57696">
      <w:pPr>
        <w:pStyle w:val="ListParagraph"/>
        <w:tabs>
          <w:tab w:val="left" w:pos="3701"/>
          <w:tab w:val="center" w:pos="4933"/>
        </w:tabs>
        <w:rPr>
          <w:rFonts w:cs="B Nazanin"/>
          <w:sz w:val="28"/>
          <w:szCs w:val="28"/>
        </w:rPr>
      </w:pPr>
      <w:r w:rsidRPr="00C75D83">
        <w:rPr>
          <w:rFonts w:cs="B Nazanin"/>
          <w:noProof/>
          <w:sz w:val="28"/>
          <w:szCs w:val="28"/>
        </w:rPr>
        <w:lastRenderedPageBreak/>
        <w:pict>
          <v:shape id="_x0000_s1036" type="#_x0000_t75" style="position:absolute;left:0;text-align:left;margin-left:9pt;margin-top:8.6pt;width:62.25pt;height:18pt;z-index:251660288">
            <v:imagedata r:id="rId32" o:title=""/>
            <w10:wrap type="square" side="right"/>
          </v:shape>
          <o:OLEObject Type="Embed" ProgID="Equation.DSMT4" ShapeID="_x0000_s1036" DrawAspect="Content" ObjectID="_1460267810" r:id="rId33"/>
        </w:pict>
      </w:r>
    </w:p>
    <w:p w:rsidR="009236D2" w:rsidRPr="00C75D83" w:rsidRDefault="00CB7ABE" w:rsidP="009236D2">
      <w:pPr>
        <w:rPr>
          <w:rFonts w:cs="B Nazanin"/>
          <w:color w:val="FF0000"/>
          <w:sz w:val="28"/>
          <w:szCs w:val="28"/>
        </w:rPr>
      </w:pPr>
      <w:r w:rsidRPr="00C75D83">
        <w:rPr>
          <w:rFonts w:cs="B Nazanin"/>
          <w:noProof/>
          <w:sz w:val="28"/>
          <w:szCs w:val="28"/>
        </w:rPr>
        <w:pict>
          <v:rect id="_x0000_s1037" style="position:absolute;left:0;text-align:left;margin-left:362.25pt;margin-top:90.1pt;width:105.9pt;height:33.75pt;z-index:251661312;mso-wrap-style:none">
            <v:textbox style="mso-next-textbox:#_x0000_s1037">
              <w:txbxContent>
                <w:p w:rsidR="00393089" w:rsidRDefault="00393089" w:rsidP="00393089">
                  <w:r w:rsidRPr="00393089">
                    <w:rPr>
                      <w:position w:val="-10"/>
                    </w:rPr>
                    <w:object w:dxaOrig="1820" w:dyaOrig="480">
                      <v:shape id="_x0000_i1060" type="#_x0000_t75" style="width:90.75pt;height:24pt" o:ole="">
                        <v:imagedata r:id="rId34" o:title=""/>
                      </v:shape>
                      <o:OLEObject Type="Embed" ProgID="Equation.DSMT4" ShapeID="_x0000_i1060" DrawAspect="Content" ObjectID="_1460267811" r:id="rId35"/>
                    </w:object>
                  </w:r>
                </w:p>
              </w:txbxContent>
            </v:textbox>
            <w10:wrap anchorx="page"/>
          </v:rect>
        </w:pict>
      </w:r>
      <w:r w:rsidR="009236D2" w:rsidRPr="00C75D83">
        <w:rPr>
          <w:rFonts w:cs="B Nazanin" w:hint="cs"/>
          <w:sz w:val="28"/>
          <w:szCs w:val="28"/>
          <w:rtl/>
        </w:rPr>
        <w:t xml:space="preserve">                                                    </w:t>
      </w:r>
      <w:r w:rsidR="009236D2" w:rsidRPr="00C75D83">
        <w:rPr>
          <w:rFonts w:cs="B Nazanin"/>
          <w:position w:val="-24"/>
          <w:sz w:val="28"/>
          <w:szCs w:val="28"/>
        </w:rPr>
        <w:object w:dxaOrig="2520" w:dyaOrig="620">
          <v:shape id="_x0000_i1037" type="#_x0000_t75" style="width:126pt;height:30.75pt" o:ole="">
            <v:imagedata r:id="rId36" o:title=""/>
          </v:shape>
          <o:OLEObject Type="Embed" ProgID="Equation.DSMT4" ShapeID="_x0000_i1037" DrawAspect="Content" ObjectID="_1460267787" r:id="rId37"/>
        </w:object>
      </w:r>
      <w:r w:rsidR="009236D2" w:rsidRPr="00C75D83">
        <w:rPr>
          <w:rFonts w:cs="B Nazanin" w:hint="cs"/>
          <w:sz w:val="28"/>
          <w:szCs w:val="28"/>
          <w:rtl/>
        </w:rPr>
        <w:t xml:space="preserve">   </w:t>
      </w:r>
      <w:r w:rsidR="00E57696" w:rsidRPr="00C75D83">
        <w:rPr>
          <w:rFonts w:cs="B Nazanin"/>
          <w:sz w:val="28"/>
          <w:szCs w:val="28"/>
        </w:rPr>
        <w:br w:type="textWrapping" w:clear="all"/>
      </w:r>
      <w:r w:rsidR="00393089" w:rsidRPr="00C75D83">
        <w:rPr>
          <w:rFonts w:cs="B Nazanin" w:hint="cs"/>
          <w:sz w:val="28"/>
          <w:szCs w:val="28"/>
          <w:rtl/>
        </w:rPr>
        <w:t xml:space="preserve">                          </w:t>
      </w:r>
      <w:r w:rsidR="009236D2" w:rsidRPr="00C75D83">
        <w:rPr>
          <w:rFonts w:cs="B Nazanin"/>
          <w:position w:val="-24"/>
          <w:sz w:val="28"/>
          <w:szCs w:val="28"/>
        </w:rPr>
        <w:object w:dxaOrig="2320" w:dyaOrig="760">
          <v:shape id="_x0000_i1038" type="#_x0000_t75" style="width:116.25pt;height:38.25pt" o:ole="">
            <v:imagedata r:id="rId38" o:title=""/>
          </v:shape>
          <o:OLEObject Type="Embed" ProgID="Equation.DSMT4" ShapeID="_x0000_i1038" DrawAspect="Content" ObjectID="_1460267788" r:id="rId39"/>
        </w:object>
      </w:r>
      <w:r w:rsidR="00393089" w:rsidRPr="00C75D83"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</w:t>
      </w:r>
      <w:r w:rsidR="009236D2" w:rsidRPr="00C75D83">
        <w:rPr>
          <w:rFonts w:cs="B Nazanin"/>
          <w:sz w:val="28"/>
          <w:szCs w:val="28"/>
        </w:rPr>
        <w:t xml:space="preserve">                            </w:t>
      </w:r>
    </w:p>
    <w:p w:rsidR="00C75D83" w:rsidRPr="00C75D83" w:rsidRDefault="00C75D83">
      <w:pPr>
        <w:rPr>
          <w:rFonts w:cs="B Nazanin"/>
          <w:color w:val="FF0000"/>
          <w:sz w:val="28"/>
          <w:szCs w:val="28"/>
        </w:rPr>
      </w:pPr>
    </w:p>
    <w:p w:rsidR="00C75D83" w:rsidRPr="00C75D83" w:rsidRDefault="00C75D83" w:rsidP="00C75D83">
      <w:pPr>
        <w:rPr>
          <w:rFonts w:cs="B Nazanin"/>
          <w:sz w:val="28"/>
          <w:szCs w:val="28"/>
        </w:rPr>
      </w:pPr>
    </w:p>
    <w:p w:rsidR="00C75D83" w:rsidRPr="00C75D83" w:rsidRDefault="00C75D83" w:rsidP="00C75D83">
      <w:pPr>
        <w:rPr>
          <w:rFonts w:cs="B Nazanin"/>
          <w:sz w:val="28"/>
          <w:szCs w:val="28"/>
        </w:rPr>
      </w:pP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پمپهای افتراقی :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در کاربردهای مختلف تکنولوژی خلا در صنعت حالتهایی پیش می اید که دو محفظه که در ارتباظ با یکدیگر قرار دارند باید در فشارهای متفاوتی عمل کنند و یکی در فشار بالاتر و دیگری در فشار پایین تری قرار داشته باشد .</w:t>
      </w:r>
      <w:r w:rsidRPr="00C75D83">
        <w:rPr>
          <w:rFonts w:cs="B Nazanin" w:hint="cs"/>
          <w:sz w:val="28"/>
          <w:szCs w:val="28"/>
          <w:rtl/>
        </w:rPr>
        <w:tab/>
      </w:r>
      <w:r w:rsidRPr="00C75D83">
        <w:rPr>
          <w:rFonts w:cs="B Nazanin" w:hint="cs"/>
          <w:sz w:val="28"/>
          <w:szCs w:val="28"/>
          <w:rtl/>
        </w:rPr>
        <w:tab/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از جمله این کاربردها تولید ذرات باردار در ناححیه ای با فشار کم و پرتاب کردن انها به فضایی با خلا بسیار بالا ویابرعکس تولید بیم الکترونی در تفنگهای الکترونی که در فضای خلا بالایی تولید می شوند و برای استفاده های بیولوژیکی به ناحیه ای با فشار بالا پرتاب می شود.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بعنوان مثالی ساده :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-1313639</wp:posOffset>
            </wp:positionH>
            <wp:positionV relativeFrom="paragraph">
              <wp:posOffset>348453</wp:posOffset>
            </wp:positionV>
            <wp:extent cx="5720269" cy="3219855"/>
            <wp:effectExtent l="19050" t="0" r="0" b="0"/>
            <wp:wrapNone/>
            <wp:docPr id="1" name="Picture 0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0269" cy="321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5D83">
        <w:rPr>
          <w:rFonts w:cs="B Nazanin" w:hint="cs"/>
          <w:sz w:val="28"/>
          <w:szCs w:val="28"/>
          <w:rtl/>
        </w:rPr>
        <w:t xml:space="preserve">محفظه های </w:t>
      </w:r>
      <w:r w:rsidRPr="00C75D83">
        <w:rPr>
          <w:rFonts w:cs="B Nazanin"/>
          <w:sz w:val="28"/>
          <w:szCs w:val="28"/>
        </w:rPr>
        <w:t xml:space="preserve">A </w:t>
      </w:r>
      <w:r w:rsidRPr="00C75D83">
        <w:rPr>
          <w:rFonts w:cs="B Nazanin" w:hint="cs"/>
          <w:sz w:val="28"/>
          <w:szCs w:val="28"/>
          <w:rtl/>
        </w:rPr>
        <w:t xml:space="preserve">و </w:t>
      </w:r>
      <w:r w:rsidRPr="00C75D83">
        <w:rPr>
          <w:rFonts w:cs="B Nazanin"/>
          <w:sz w:val="28"/>
          <w:szCs w:val="28"/>
        </w:rPr>
        <w:t>B</w:t>
      </w:r>
      <w:r w:rsidRPr="00C75D83">
        <w:rPr>
          <w:rFonts w:cs="B Nazanin" w:hint="cs"/>
          <w:sz w:val="28"/>
          <w:szCs w:val="28"/>
          <w:rtl/>
        </w:rPr>
        <w:t xml:space="preserve"> که دو وسیبله روزنه ای با کانداکتانس </w:t>
      </w:r>
      <w:r w:rsidRPr="00C75D83">
        <w:rPr>
          <w:rFonts w:cs="B Nazanin"/>
          <w:sz w:val="28"/>
          <w:szCs w:val="28"/>
        </w:rPr>
        <w:t>C</w:t>
      </w:r>
      <w:r w:rsidRPr="00C75D83">
        <w:rPr>
          <w:rFonts w:cs="B Nazanin" w:hint="cs"/>
          <w:sz w:val="28"/>
          <w:szCs w:val="28"/>
          <w:rtl/>
        </w:rPr>
        <w:t xml:space="preserve"> به یکدیگر متصلند و با پمپهای </w:t>
      </w:r>
      <w:r w:rsidRPr="00C75D83">
        <w:rPr>
          <w:rFonts w:cs="B Nazanin"/>
          <w:position w:val="-10"/>
          <w:sz w:val="28"/>
          <w:szCs w:val="28"/>
        </w:rPr>
        <w:object w:dxaOrig="260" w:dyaOrig="340">
          <v:shape id="_x0000_i1039" type="#_x0000_t75" style="width:12.75pt;height:16.5pt" o:ole="">
            <v:imagedata r:id="rId41" o:title=""/>
          </v:shape>
          <o:OLEObject Type="Embed" ProgID="Equation.3" ShapeID="_x0000_i1039" DrawAspect="Content" ObjectID="_1460267789" r:id="rId42"/>
        </w:object>
      </w:r>
      <w:r w:rsidRPr="00C75D83">
        <w:rPr>
          <w:rFonts w:cs="B Nazanin" w:hint="cs"/>
          <w:sz w:val="28"/>
          <w:szCs w:val="28"/>
          <w:rtl/>
        </w:rPr>
        <w:t xml:space="preserve">و </w:t>
      </w:r>
      <w:r w:rsidRPr="00C75D83">
        <w:rPr>
          <w:rFonts w:cs="B Nazanin"/>
          <w:position w:val="-28"/>
          <w:sz w:val="28"/>
          <w:szCs w:val="28"/>
        </w:rPr>
        <w:object w:dxaOrig="300" w:dyaOrig="520">
          <v:shape id="_x0000_i1040" type="#_x0000_t75" style="width:15pt;height:26.25pt" o:ole="">
            <v:imagedata r:id="rId43" o:title=""/>
          </v:shape>
          <o:OLEObject Type="Embed" ProgID="Equation.3" ShapeID="_x0000_i1040" DrawAspect="Content" ObjectID="_1460267790" r:id="rId44"/>
        </w:object>
      </w:r>
      <w:r w:rsidRPr="00C75D83">
        <w:rPr>
          <w:rFonts w:cs="B Nazanin" w:hint="cs"/>
          <w:sz w:val="28"/>
          <w:szCs w:val="28"/>
          <w:rtl/>
        </w:rPr>
        <w:t>خلا می شوند در نظر بگیرید .</w:t>
      </w:r>
      <w:r w:rsidRPr="00C75D83">
        <w:rPr>
          <w:rFonts w:cs="B Nazanin"/>
          <w:position w:val="-10"/>
          <w:sz w:val="28"/>
          <w:szCs w:val="28"/>
        </w:rPr>
        <w:object w:dxaOrig="900" w:dyaOrig="340">
          <v:shape id="_x0000_i1041" type="#_x0000_t75" style="width:45pt;height:16.5pt" o:ole="">
            <v:imagedata r:id="rId45" o:title=""/>
          </v:shape>
          <o:OLEObject Type="Embed" ProgID="Equation.DSMT4" ShapeID="_x0000_i1041" DrawAspect="Content" ObjectID="_1460267791" r:id="rId46"/>
        </w:objec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اگر فرض کنیم پروسه ای که در </w:t>
      </w:r>
      <w:r w:rsidRPr="00C75D83">
        <w:rPr>
          <w:rFonts w:cs="B Nazanin"/>
          <w:sz w:val="28"/>
          <w:szCs w:val="28"/>
        </w:rPr>
        <w:t>A</w:t>
      </w:r>
      <w:r w:rsidRPr="00C75D83">
        <w:rPr>
          <w:rFonts w:cs="B Nazanin" w:hint="cs"/>
          <w:sz w:val="28"/>
          <w:szCs w:val="28"/>
          <w:rtl/>
        </w:rPr>
        <w:t>اتفاق می افتد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 تا مثلا یک سری ذرات باردار تولید کند 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نیاز به شار ورودی </w:t>
      </w:r>
      <w:r w:rsidRPr="00C75D83">
        <w:rPr>
          <w:rFonts w:cs="B Nazanin"/>
          <w:position w:val="-28"/>
          <w:sz w:val="28"/>
          <w:szCs w:val="28"/>
        </w:rPr>
        <w:object w:dxaOrig="340" w:dyaOrig="520">
          <v:shape id="_x0000_i1042" type="#_x0000_t75" style="width:16.5pt;height:26.25pt" o:ole="">
            <v:imagedata r:id="rId47" o:title=""/>
          </v:shape>
          <o:OLEObject Type="Embed" ProgID="Equation.DSMT4" ShapeID="_x0000_i1042" DrawAspect="Content" ObjectID="_1460267792" r:id="rId48"/>
        </w:object>
      </w:r>
      <w:r w:rsidRPr="00C75D83">
        <w:rPr>
          <w:rFonts w:cs="B Nazanin"/>
          <w:position w:val="-10"/>
          <w:sz w:val="28"/>
          <w:szCs w:val="28"/>
        </w:rPr>
        <w:object w:dxaOrig="180" w:dyaOrig="340">
          <v:shape id="_x0000_i1043" type="#_x0000_t75" style="width:9pt;height:16.5pt" o:ole="">
            <v:imagedata r:id="rId49" o:title=""/>
          </v:shape>
          <o:OLEObject Type="Embed" ProgID="Equation.3" ShapeID="_x0000_i1043" DrawAspect="Content" ObjectID="_1460267793" r:id="rId50"/>
        </w:object>
      </w:r>
      <w:r w:rsidRPr="00C75D83">
        <w:rPr>
          <w:rFonts w:cs="B Nazanin" w:hint="cs"/>
          <w:sz w:val="28"/>
          <w:szCs w:val="28"/>
          <w:rtl/>
        </w:rPr>
        <w:t xml:space="preserve">را داشته باشد  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و پمپ ظریت </w:t>
      </w:r>
      <w:r w:rsidRPr="00C75D83">
        <w:rPr>
          <w:rFonts w:cs="B Nazanin"/>
          <w:position w:val="-28"/>
          <w:sz w:val="28"/>
          <w:szCs w:val="28"/>
        </w:rPr>
        <w:object w:dxaOrig="300" w:dyaOrig="520">
          <v:shape id="_x0000_i1044" type="#_x0000_t75" style="width:15pt;height:26.25pt" o:ole="">
            <v:imagedata r:id="rId51" o:title=""/>
          </v:shape>
          <o:OLEObject Type="Embed" ProgID="Equation.3" ShapeID="_x0000_i1044" DrawAspect="Content" ObjectID="_1460267794" r:id="rId52"/>
        </w:object>
      </w:r>
      <w:r w:rsidRPr="00C75D83">
        <w:rPr>
          <w:rFonts w:cs="B Nazanin" w:hint="cs"/>
          <w:sz w:val="28"/>
          <w:szCs w:val="28"/>
          <w:rtl/>
        </w:rPr>
        <w:t xml:space="preserve"> انرا تخلیه کند و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 ظرفیت </w:t>
      </w:r>
      <w:r w:rsidRPr="00C75D83">
        <w:rPr>
          <w:rFonts w:cs="B Nazanin"/>
          <w:sz w:val="28"/>
          <w:szCs w:val="28"/>
        </w:rPr>
        <w:t>q</w:t>
      </w:r>
      <w:r w:rsidRPr="00C75D83">
        <w:rPr>
          <w:rFonts w:cs="B Nazanin" w:hint="cs"/>
          <w:sz w:val="28"/>
          <w:szCs w:val="28"/>
          <w:rtl/>
        </w:rPr>
        <w:t xml:space="preserve">  ان به محفظه </w:t>
      </w:r>
      <w:r w:rsidRPr="00C75D83">
        <w:rPr>
          <w:rFonts w:cs="B Nazanin"/>
          <w:sz w:val="28"/>
          <w:szCs w:val="28"/>
        </w:rPr>
        <w:t>B</w:t>
      </w:r>
      <w:r w:rsidRPr="00C75D83">
        <w:rPr>
          <w:rFonts w:cs="B Nazanin" w:hint="cs"/>
          <w:sz w:val="28"/>
          <w:szCs w:val="28"/>
          <w:rtl/>
        </w:rPr>
        <w:t xml:space="preserve">انتقال یابد      </w:t>
      </w:r>
      <w:r w:rsidRPr="00C75D83">
        <w:rPr>
          <w:rFonts w:cs="B Nazanin"/>
          <w:position w:val="-28"/>
          <w:sz w:val="28"/>
          <w:szCs w:val="28"/>
        </w:rPr>
        <w:object w:dxaOrig="840" w:dyaOrig="520">
          <v:shape id="_x0000_i1045" type="#_x0000_t75" style="width:42pt;height:26.25pt" o:ole="">
            <v:imagedata r:id="rId53" o:title=""/>
          </v:shape>
          <o:OLEObject Type="Embed" ProgID="Equation.DSMT4" ShapeID="_x0000_i1045" DrawAspect="Content" ObjectID="_1460267795" r:id="rId54"/>
        </w:object>
      </w:r>
      <w:r w:rsidRPr="00C75D83">
        <w:rPr>
          <w:rFonts w:cs="B Nazanin" w:hint="cs"/>
          <w:sz w:val="28"/>
          <w:szCs w:val="28"/>
          <w:rtl/>
        </w:rPr>
        <w:t xml:space="preserve"> و </w:t>
      </w:r>
      <w:r w:rsidRPr="00C75D83">
        <w:rPr>
          <w:rFonts w:cs="B Nazanin"/>
          <w:position w:val="-10"/>
          <w:sz w:val="28"/>
          <w:szCs w:val="28"/>
        </w:rPr>
        <w:object w:dxaOrig="1200" w:dyaOrig="340">
          <v:shape id="_x0000_i1046" type="#_x0000_t75" style="width:60pt;height:16.5pt" o:ole="">
            <v:imagedata r:id="rId55" o:title=""/>
          </v:shape>
          <o:OLEObject Type="Embed" ProgID="Equation.3" ShapeID="_x0000_i1046" DrawAspect="Content" ObjectID="_1460267796" r:id="rId56"/>
        </w:objec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lastRenderedPageBreak/>
        <w:t xml:space="preserve">از انجاییکه پمپ فشار محفظه </w:t>
      </w:r>
      <w:r w:rsidRPr="00C75D83">
        <w:rPr>
          <w:rFonts w:cs="B Nazanin"/>
          <w:sz w:val="28"/>
          <w:szCs w:val="28"/>
        </w:rPr>
        <w:t>B</w:t>
      </w:r>
      <w:r w:rsidRPr="00C75D83">
        <w:rPr>
          <w:rFonts w:cs="B Nazanin" w:hint="cs"/>
          <w:sz w:val="28"/>
          <w:szCs w:val="28"/>
          <w:rtl/>
        </w:rPr>
        <w:t xml:space="preserve"> را باید در</w:t>
      </w:r>
      <w:r w:rsidRPr="00C75D83">
        <w:rPr>
          <w:rFonts w:cs="B Nazanin"/>
          <w:position w:val="-28"/>
          <w:sz w:val="28"/>
          <w:szCs w:val="28"/>
        </w:rPr>
        <w:object w:dxaOrig="279" w:dyaOrig="520">
          <v:shape id="_x0000_i1047" type="#_x0000_t75" style="width:13.5pt;height:26.25pt" o:ole="">
            <v:imagedata r:id="rId57" o:title=""/>
          </v:shape>
          <o:OLEObject Type="Embed" ProgID="Equation.3" ShapeID="_x0000_i1047" DrawAspect="Content" ObjectID="_1460267797" r:id="rId58"/>
        </w:object>
      </w:r>
      <w:r w:rsidRPr="00C75D83">
        <w:rPr>
          <w:rFonts w:cs="B Nazanin" w:hint="cs"/>
          <w:sz w:val="28"/>
          <w:szCs w:val="28"/>
          <w:rtl/>
        </w:rPr>
        <w:t xml:space="preserve">نگه دارد پس سرعت پمپاز آن باید </w:t>
      </w:r>
      <w:r w:rsidRPr="00C75D83">
        <w:rPr>
          <w:rFonts w:cs="B Nazanin"/>
          <w:position w:val="-30"/>
          <w:sz w:val="28"/>
          <w:szCs w:val="28"/>
        </w:rPr>
        <w:object w:dxaOrig="880" w:dyaOrig="680">
          <v:shape id="_x0000_i1048" type="#_x0000_t75" style="width:43.5pt;height:33.75pt" o:ole="">
            <v:imagedata r:id="rId59" o:title=""/>
          </v:shape>
          <o:OLEObject Type="Embed" ProgID="Equation.3" ShapeID="_x0000_i1048" DrawAspect="Content" ObjectID="_1460267798" r:id="rId60"/>
        </w:object>
      </w:r>
      <w:r w:rsidRPr="00C75D83">
        <w:rPr>
          <w:rFonts w:cs="B Nazanin" w:hint="cs"/>
          <w:sz w:val="28"/>
          <w:szCs w:val="28"/>
          <w:rtl/>
        </w:rPr>
        <w:t xml:space="preserve">  </w:t>
      </w:r>
      <w:r w:rsidRPr="00C75D83">
        <w:rPr>
          <w:rFonts w:cs="B Nazanin"/>
          <w:sz w:val="28"/>
          <w:szCs w:val="28"/>
        </w:rPr>
        <w:t>1)</w:t>
      </w:r>
    </w:p>
    <w:p w:rsidR="00C75D83" w:rsidRPr="00C75D83" w:rsidRDefault="00C75D83" w:rsidP="00C75D83">
      <w:pPr>
        <w:tabs>
          <w:tab w:val="left" w:pos="3358"/>
        </w:tabs>
        <w:spacing w:line="480" w:lineRule="auto"/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وبرای محفظه </w:t>
      </w:r>
      <w:r w:rsidRPr="00C75D83">
        <w:rPr>
          <w:rFonts w:cs="B Nazanin"/>
          <w:sz w:val="28"/>
          <w:szCs w:val="28"/>
        </w:rPr>
        <w:t xml:space="preserve">A </w:t>
      </w:r>
      <w:r w:rsidRPr="00C75D83">
        <w:rPr>
          <w:rFonts w:cs="B Nazanin" w:hint="cs"/>
          <w:sz w:val="28"/>
          <w:szCs w:val="28"/>
          <w:rtl/>
        </w:rPr>
        <w:t xml:space="preserve">: </w:t>
      </w:r>
      <w:r w:rsidRPr="00C75D83">
        <w:rPr>
          <w:rFonts w:cs="B Nazanin"/>
          <w:position w:val="-10"/>
          <w:sz w:val="28"/>
          <w:szCs w:val="28"/>
        </w:rPr>
        <w:object w:dxaOrig="180" w:dyaOrig="340">
          <v:shape id="_x0000_i1049" type="#_x0000_t75" style="width:9pt;height:16.5pt" o:ole="">
            <v:imagedata r:id="rId49" o:title=""/>
          </v:shape>
          <o:OLEObject Type="Embed" ProgID="Equation.3" ShapeID="_x0000_i1049" DrawAspect="Content" ObjectID="_1460267799" r:id="rId61"/>
        </w:object>
      </w:r>
      <w:r w:rsidRPr="00C75D83">
        <w:rPr>
          <w:rFonts w:cs="B Nazanin"/>
          <w:position w:val="-30"/>
          <w:sz w:val="28"/>
          <w:szCs w:val="28"/>
        </w:rPr>
        <w:object w:dxaOrig="1420" w:dyaOrig="700">
          <v:shape id="_x0000_i1050" type="#_x0000_t75" style="width:71.25pt;height:35.25pt" o:ole="">
            <v:imagedata r:id="rId62" o:title=""/>
          </v:shape>
          <o:OLEObject Type="Embed" ProgID="Equation.3" ShapeID="_x0000_i1050" DrawAspect="Content" ObjectID="_1460267800" r:id="rId63"/>
        </w:object>
      </w: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/>
          <w:sz w:val="28"/>
          <w:szCs w:val="28"/>
        </w:rPr>
        <w:t>2)</w:t>
      </w:r>
    </w:p>
    <w:p w:rsidR="00C75D83" w:rsidRPr="00C75D83" w:rsidRDefault="00C75D83" w:rsidP="00C75D83">
      <w:pPr>
        <w:spacing w:line="480" w:lineRule="auto"/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از طرفی طبق شبیه سازی از الکتریسیته داشتیم</w:t>
      </w:r>
    </w:p>
    <w:p w:rsidR="00C75D83" w:rsidRPr="00C75D83" w:rsidRDefault="00C75D83" w:rsidP="00C75D83">
      <w:pPr>
        <w:spacing w:line="480" w:lineRule="auto"/>
        <w:rPr>
          <w:rFonts w:cs="B Nazanin"/>
          <w:sz w:val="28"/>
          <w:szCs w:val="28"/>
          <w:rtl/>
        </w:rPr>
      </w:pPr>
      <w:r w:rsidRPr="00C75D83">
        <w:rPr>
          <w:rFonts w:cs="B Nazanin"/>
          <w:noProof/>
          <w:sz w:val="28"/>
          <w:szCs w:val="28"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4" type="#_x0000_t13" style="position:absolute;left:0;text-align:left;margin-left:285.7pt;margin-top:23pt;width:51.35pt;height:6.1pt;z-index:251664384">
            <w10:wrap anchorx="page"/>
          </v:shape>
        </w:pict>
      </w:r>
      <w:r w:rsidRPr="00C75D83">
        <w:rPr>
          <w:rFonts w:cs="B Nazanin" w:hint="cs"/>
          <w:sz w:val="28"/>
          <w:szCs w:val="28"/>
          <w:rtl/>
        </w:rPr>
        <w:t xml:space="preserve">            </w:t>
      </w:r>
      <w:r w:rsidRPr="00C75D83">
        <w:rPr>
          <w:rFonts w:cs="B Nazanin"/>
          <w:position w:val="-10"/>
          <w:sz w:val="28"/>
          <w:szCs w:val="28"/>
        </w:rPr>
        <w:object w:dxaOrig="740" w:dyaOrig="340">
          <v:shape id="_x0000_i1051" type="#_x0000_t75" style="width:36.75pt;height:16.5pt" o:ole="">
            <v:imagedata r:id="rId64" o:title=""/>
          </v:shape>
          <o:OLEObject Type="Embed" ProgID="Equation.3" ShapeID="_x0000_i1051" DrawAspect="Content" ObjectID="_1460267801" r:id="rId65"/>
        </w:object>
      </w:r>
      <w:r w:rsidRPr="00C75D83">
        <w:rPr>
          <w:rFonts w:cs="B Nazanin" w:hint="cs"/>
          <w:sz w:val="28"/>
          <w:szCs w:val="28"/>
          <w:rtl/>
        </w:rPr>
        <w:t xml:space="preserve">      </w:t>
      </w:r>
      <w:r w:rsidRPr="00C75D83">
        <w:rPr>
          <w:rFonts w:cs="B Nazanin"/>
          <w:position w:val="-28"/>
          <w:sz w:val="28"/>
          <w:szCs w:val="28"/>
        </w:rPr>
        <w:object w:dxaOrig="960" w:dyaOrig="520">
          <v:shape id="_x0000_i1052" type="#_x0000_t75" style="width:48pt;height:26.25pt" o:ole="">
            <v:imagedata r:id="rId66" o:title=""/>
          </v:shape>
          <o:OLEObject Type="Embed" ProgID="Equation.3" ShapeID="_x0000_i1052" DrawAspect="Content" ObjectID="_1460267802" r:id="rId67"/>
        </w:object>
      </w:r>
      <w:r w:rsidRPr="00C75D83">
        <w:rPr>
          <w:rFonts w:cs="B Nazanin" w:hint="cs"/>
          <w:sz w:val="28"/>
          <w:szCs w:val="28"/>
          <w:rtl/>
        </w:rPr>
        <w:t xml:space="preserve">       </w:t>
      </w:r>
      <w:r w:rsidRPr="00C75D83">
        <w:rPr>
          <w:rFonts w:cs="B Nazanin"/>
          <w:position w:val="-10"/>
          <w:sz w:val="28"/>
          <w:szCs w:val="28"/>
        </w:rPr>
        <w:object w:dxaOrig="1380" w:dyaOrig="340">
          <v:shape id="_x0000_i1053" type="#_x0000_t75" style="width:69pt;height:16.5pt" o:ole="">
            <v:imagedata r:id="rId68" o:title=""/>
          </v:shape>
          <o:OLEObject Type="Embed" ProgID="Equation.3" ShapeID="_x0000_i1053" DrawAspect="Content" ObjectID="_1460267803" r:id="rId69"/>
        </w:object>
      </w:r>
    </w:p>
    <w:p w:rsidR="00C75D83" w:rsidRPr="00C75D83" w:rsidRDefault="00C75D83" w:rsidP="00C75D83">
      <w:pPr>
        <w:spacing w:line="480" w:lineRule="auto"/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از </w:t>
      </w:r>
      <w:r w:rsidRPr="00C75D83">
        <w:rPr>
          <w:rFonts w:cs="B Nazanin"/>
          <w:sz w:val="28"/>
          <w:szCs w:val="28"/>
        </w:rPr>
        <w:t>1</w:t>
      </w:r>
      <w:r w:rsidRPr="00C75D83">
        <w:rPr>
          <w:rFonts w:cs="B Nazanin" w:hint="cs"/>
          <w:sz w:val="28"/>
          <w:szCs w:val="28"/>
          <w:rtl/>
        </w:rPr>
        <w:t xml:space="preserve"> و </w:t>
      </w:r>
      <w:r w:rsidRPr="00C75D83">
        <w:rPr>
          <w:rFonts w:cs="B Nazanin"/>
          <w:sz w:val="28"/>
          <w:szCs w:val="28"/>
        </w:rPr>
        <w:t xml:space="preserve">2 </w:t>
      </w:r>
      <w:r w:rsidRPr="00C75D83">
        <w:rPr>
          <w:rFonts w:cs="B Nazanin" w:hint="cs"/>
          <w:sz w:val="28"/>
          <w:szCs w:val="28"/>
          <w:rtl/>
        </w:rPr>
        <w:t>داریم :</w:t>
      </w:r>
      <w:r w:rsidRPr="00C75D83">
        <w:rPr>
          <w:rFonts w:cs="B Nazanin"/>
          <w:position w:val="-30"/>
          <w:sz w:val="28"/>
          <w:szCs w:val="28"/>
        </w:rPr>
        <w:object w:dxaOrig="960" w:dyaOrig="700">
          <v:shape id="_x0000_i1054" type="#_x0000_t75" style="width:48pt;height:35.25pt" o:ole="">
            <v:imagedata r:id="rId70" o:title=""/>
          </v:shape>
          <o:OLEObject Type="Embed" ProgID="Equation.DSMT4" ShapeID="_x0000_i1054" DrawAspect="Content" ObjectID="_1460267804" r:id="rId71"/>
        </w:objec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پمپ های  خلا :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وظیفه پمپهای خلا خارج کردن گاز از محفظه طراحی شده تا رسیدن به فشار تا رسیدن به شار مطلوب برای کاربرد مد نظر است.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کاربردهای مختلف تکنولوژی خلا باعث گردید که بازه ی وسیعی از خلا در صنعت کاربرد داشته باشد از خلاهای پایین در مرتبه </w:t>
      </w:r>
      <w:r w:rsidRPr="00C75D83">
        <w:rPr>
          <w:rFonts w:cs="B Nazanin"/>
          <w:sz w:val="28"/>
          <w:szCs w:val="28"/>
        </w:rPr>
        <w:t>100 mbarr</w:t>
      </w:r>
      <w:r w:rsidRPr="00C75D83">
        <w:rPr>
          <w:rFonts w:cs="B Nazanin" w:hint="cs"/>
          <w:sz w:val="28"/>
          <w:szCs w:val="28"/>
          <w:rtl/>
        </w:rPr>
        <w:t xml:space="preserve"> گرفته که اختلاف </w:t>
      </w:r>
      <w:r w:rsidRPr="00C75D83">
        <w:rPr>
          <w:rFonts w:cs="B Nazanin"/>
          <w:sz w:val="28"/>
          <w:szCs w:val="28"/>
        </w:rPr>
        <w:t>900mbarr</w:t>
      </w:r>
      <w:r w:rsidRPr="00C75D83">
        <w:rPr>
          <w:rFonts w:cs="B Nazanin" w:hint="cs"/>
          <w:sz w:val="28"/>
          <w:szCs w:val="28"/>
          <w:rtl/>
        </w:rPr>
        <w:t xml:space="preserve"> آن با فشار اتمسفر نیروی لازم برای قالبریزی و قالبگیری را فراهم می کند.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تا خلا های لازم  برای مواد دارویی که از مرتبه </w:t>
      </w:r>
      <w:r w:rsidRPr="00C75D83">
        <w:rPr>
          <w:rFonts w:cs="B Nazanin"/>
          <w:position w:val="-6"/>
          <w:sz w:val="28"/>
          <w:szCs w:val="28"/>
        </w:rPr>
        <w:object w:dxaOrig="1100" w:dyaOrig="320">
          <v:shape id="_x0000_i1055" type="#_x0000_t75" style="width:55.5pt;height:15.75pt" o:ole="">
            <v:imagedata r:id="rId72" o:title=""/>
          </v:shape>
          <o:OLEObject Type="Embed" ProgID="Equation.3" ShapeID="_x0000_i1055" DrawAspect="Content" ObjectID="_1460267805" r:id="rId73"/>
        </w:object>
      </w:r>
      <w:r w:rsidRPr="00C75D83">
        <w:rPr>
          <w:rFonts w:cs="B Nazanin" w:hint="cs"/>
          <w:sz w:val="28"/>
          <w:szCs w:val="28"/>
          <w:rtl/>
        </w:rPr>
        <w:t xml:space="preserve"> با شار زیادی از بخار آب گرفته و خلا از مرتبه </w:t>
      </w:r>
      <w:r w:rsidRPr="00C75D83">
        <w:rPr>
          <w:rFonts w:cs="B Nazanin"/>
          <w:position w:val="-6"/>
          <w:sz w:val="28"/>
          <w:szCs w:val="28"/>
        </w:rPr>
        <w:object w:dxaOrig="1100" w:dyaOrig="320">
          <v:shape id="_x0000_i1056" type="#_x0000_t75" style="width:55.5pt;height:15.75pt" o:ole="">
            <v:imagedata r:id="rId74" o:title=""/>
          </v:shape>
          <o:OLEObject Type="Embed" ProgID="Equation.3" ShapeID="_x0000_i1056" DrawAspect="Content" ObjectID="_1460267806" r:id="rId75"/>
        </w:object>
      </w:r>
      <w:r w:rsidRPr="00C75D83">
        <w:rPr>
          <w:rFonts w:cs="B Nazanin" w:hint="cs"/>
          <w:sz w:val="28"/>
          <w:szCs w:val="28"/>
          <w:rtl/>
        </w:rPr>
        <w:t xml:space="preserve"> احتیاج دارد و خلا های بسیار بالا در مرتبه </w:t>
      </w:r>
      <w:r w:rsidRPr="00C75D83">
        <w:rPr>
          <w:rFonts w:cs="B Nazanin"/>
          <w:position w:val="-6"/>
          <w:sz w:val="28"/>
          <w:szCs w:val="28"/>
        </w:rPr>
        <w:object w:dxaOrig="1180" w:dyaOrig="320">
          <v:shape id="_x0000_i1057" type="#_x0000_t75" style="width:59.25pt;height:15.75pt" o:ole="">
            <v:imagedata r:id="rId76" o:title=""/>
          </v:shape>
          <o:OLEObject Type="Embed" ProgID="Equation.3" ShapeID="_x0000_i1057" DrawAspect="Content" ObjectID="_1460267807" r:id="rId77"/>
        </w:object>
      </w:r>
      <w:r w:rsidRPr="00C75D83">
        <w:rPr>
          <w:rFonts w:cs="B Nazanin" w:hint="cs"/>
          <w:sz w:val="28"/>
          <w:szCs w:val="28"/>
          <w:rtl/>
        </w:rPr>
        <w:t xml:space="preserve"> که برای تیز نگه داشتن سطوح بکار می روند 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انواع پمپهای که تا کنون برای براورده کردن این احتیاجات ساخته شده اند عبارتند از :</w:t>
      </w:r>
    </w:p>
    <w:p w:rsidR="00C75D83" w:rsidRPr="00C75D83" w:rsidRDefault="00C75D83" w:rsidP="00C75D83">
      <w:pPr>
        <w:rPr>
          <w:rFonts w:cs="B Nazanin"/>
          <w:sz w:val="28"/>
          <w:szCs w:val="28"/>
        </w:rPr>
      </w:pPr>
      <w:r w:rsidRPr="00C75D83">
        <w:rPr>
          <w:rFonts w:cs="B Nazanin" w:hint="cs"/>
          <w:sz w:val="28"/>
          <w:szCs w:val="28"/>
          <w:rtl/>
        </w:rPr>
        <w:t xml:space="preserve">پمپهای </w:t>
      </w:r>
      <w:r w:rsidRPr="00C75D83">
        <w:rPr>
          <w:rFonts w:cs="B Nazanin"/>
          <w:sz w:val="28"/>
          <w:szCs w:val="28"/>
        </w:rPr>
        <w:t>positive disphacment</w:t>
      </w:r>
      <w:r w:rsidRPr="00C75D83">
        <w:rPr>
          <w:rFonts w:cs="B Nazanin" w:hint="cs"/>
          <w:sz w:val="28"/>
          <w:szCs w:val="28"/>
          <w:rtl/>
        </w:rPr>
        <w:t xml:space="preserve"> </w:t>
      </w:r>
      <w:r w:rsidRPr="00C75D83">
        <w:rPr>
          <w:rFonts w:cs="B Nazanin"/>
          <w:sz w:val="28"/>
          <w:szCs w:val="28"/>
        </w:rPr>
        <w:t>: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در این پمپها گاز از  طریق حرکات مکانیکی قطعات و حرکات هماهنگ دریچه ها که در هر دور کامل مقدار کمی از گاز را از ورودی گرفته و با کمی فشرده سازی به خروجی می دهد و این کار را با آهنگ بسیار بالایی انجام می دهد.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lastRenderedPageBreak/>
        <w:t xml:space="preserve">پمپهای روتاری  </w:t>
      </w:r>
      <w:r w:rsidRPr="00C75D83">
        <w:rPr>
          <w:rFonts w:cs="B Nazanin"/>
          <w:sz w:val="28"/>
          <w:szCs w:val="28"/>
        </w:rPr>
        <w:t>Rotari</w:t>
      </w:r>
      <w:r w:rsidRPr="00C75D83">
        <w:rPr>
          <w:rFonts w:cs="B Nazanin" w:hint="cs"/>
          <w:sz w:val="28"/>
          <w:szCs w:val="28"/>
          <w:rtl/>
        </w:rPr>
        <w:t xml:space="preserve">  و روتس </w:t>
      </w:r>
      <w:r w:rsidRPr="00C75D83">
        <w:rPr>
          <w:rFonts w:cs="B Nazanin"/>
          <w:sz w:val="28"/>
          <w:szCs w:val="28"/>
        </w:rPr>
        <w:t xml:space="preserve">Roots </w:t>
      </w:r>
      <w:r w:rsidRPr="00C75D83">
        <w:rPr>
          <w:rFonts w:cs="B Nazanin" w:hint="cs"/>
          <w:sz w:val="28"/>
          <w:szCs w:val="28"/>
          <w:rtl/>
        </w:rPr>
        <w:t xml:space="preserve">  از جمله این پمپها هستند . 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پمپهای </w:t>
      </w:r>
      <w:r w:rsidRPr="00C75D83">
        <w:rPr>
          <w:rFonts w:cs="B Nazanin"/>
          <w:sz w:val="28"/>
          <w:szCs w:val="28"/>
        </w:rPr>
        <w:t xml:space="preserve">mpmentum transfer </w:t>
      </w:r>
      <w:r w:rsidRPr="00C75D83">
        <w:rPr>
          <w:rFonts w:cs="B Nazanin" w:hint="cs"/>
          <w:sz w:val="28"/>
          <w:szCs w:val="28"/>
          <w:rtl/>
        </w:rPr>
        <w:t>: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در این پمپها مولکولها در اثر برخورد با یک جریان سرعت بالایی از یک سیال و یا یک سطح جامدی که با سرعت بالایی حرکت می کند و در اثر برخورد بطور پیوسته به بیرون رانده می شود که دارای فشار کمتری در اتمسفر باشد.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</w:p>
    <w:p w:rsidR="00C75D83" w:rsidRPr="00C75D83" w:rsidRDefault="00C75D83" w:rsidP="00C75D83">
      <w:pPr>
        <w:tabs>
          <w:tab w:val="left" w:pos="7460"/>
          <w:tab w:val="left" w:pos="8214"/>
        </w:tabs>
        <w:rPr>
          <w:rFonts w:cs="B Nazanin"/>
          <w:sz w:val="28"/>
          <w:szCs w:val="28"/>
          <w:rtl/>
        </w:rPr>
      </w:pPr>
      <w:r w:rsidRPr="00C75D83">
        <w:rPr>
          <w:rFonts w:cs="B Nazanin"/>
          <w:noProof/>
          <w:sz w:val="28"/>
          <w:szCs w:val="28"/>
          <w:rtl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6" type="#_x0000_t87" style="position:absolute;left:0;text-align:left;margin-left:-9.95pt;margin-top:.9pt;width:7.15pt;height:79.65pt;z-index:251668480" adj=",10807">
            <w10:wrap anchorx="page"/>
          </v:shape>
        </w:pict>
      </w: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/>
          <w:sz w:val="28"/>
          <w:szCs w:val="28"/>
        </w:rPr>
        <w:t>Diffusion</w:t>
      </w:r>
    </w:p>
    <w:p w:rsidR="00C75D83" w:rsidRPr="00C75D83" w:rsidRDefault="00C75D83" w:rsidP="00C75D83">
      <w:pPr>
        <w:tabs>
          <w:tab w:val="left" w:pos="7537"/>
          <w:tab w:val="left" w:pos="8214"/>
        </w:tabs>
        <w:rPr>
          <w:rFonts w:cs="B Nazanin"/>
          <w:sz w:val="28"/>
          <w:szCs w:val="28"/>
        </w:rPr>
      </w:pP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 w:hint="cs"/>
          <w:sz w:val="28"/>
          <w:szCs w:val="28"/>
          <w:rtl/>
        </w:rPr>
        <w:t xml:space="preserve">    </w:t>
      </w:r>
      <w:r w:rsidRPr="00C75D83">
        <w:rPr>
          <w:rFonts w:cs="B Nazanin"/>
          <w:sz w:val="28"/>
          <w:szCs w:val="28"/>
        </w:rPr>
        <w:t>Darg</w:t>
      </w:r>
      <w:r w:rsidRPr="00C75D83">
        <w:rPr>
          <w:rFonts w:cs="B Nazanin" w:hint="cs"/>
          <w:sz w:val="28"/>
          <w:szCs w:val="28"/>
          <w:rtl/>
        </w:rPr>
        <w:t xml:space="preserve"> </w:t>
      </w:r>
    </w:p>
    <w:p w:rsidR="00C75D83" w:rsidRPr="00C75D83" w:rsidRDefault="00C75D83" w:rsidP="00C75D83">
      <w:pPr>
        <w:tabs>
          <w:tab w:val="left" w:pos="6694"/>
          <w:tab w:val="left" w:pos="7537"/>
        </w:tabs>
        <w:rPr>
          <w:rFonts w:cs="B Nazanin"/>
          <w:sz w:val="28"/>
          <w:szCs w:val="28"/>
        </w:rPr>
      </w:pP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 w:hint="cs"/>
          <w:sz w:val="28"/>
          <w:szCs w:val="28"/>
          <w:rtl/>
        </w:rPr>
        <w:t xml:space="preserve">  </w:t>
      </w:r>
      <w:r w:rsidRPr="00C75D83">
        <w:rPr>
          <w:rFonts w:cs="B Nazanin"/>
          <w:sz w:val="28"/>
          <w:szCs w:val="28"/>
        </w:rPr>
        <w:t>Turbomolecular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پمپهای </w:t>
      </w:r>
      <w:r w:rsidRPr="00C75D83">
        <w:rPr>
          <w:rFonts w:cs="B Nazanin"/>
          <w:sz w:val="28"/>
          <w:szCs w:val="28"/>
        </w:rPr>
        <w:t>capture</w:t>
      </w:r>
      <w:r w:rsidRPr="00C75D83">
        <w:rPr>
          <w:rFonts w:cs="B Nazanin" w:hint="cs"/>
          <w:sz w:val="28"/>
          <w:szCs w:val="28"/>
          <w:rtl/>
        </w:rPr>
        <w:t xml:space="preserve"> :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در این پمپها ملکولها از فاز گازی از طریق گیراندازی بر روی یک سطح از طریق روشهای شیمیایی ویا فیزیک چگالش ویا جذب از محفظه خارج می شوند .  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</w:p>
    <w:p w:rsidR="00C75D83" w:rsidRPr="00C75D83" w:rsidRDefault="00C75D83" w:rsidP="00C75D83">
      <w:pPr>
        <w:tabs>
          <w:tab w:val="left" w:pos="5791"/>
          <w:tab w:val="left" w:pos="7185"/>
          <w:tab w:val="left" w:pos="8245"/>
        </w:tabs>
        <w:rPr>
          <w:rFonts w:cs="B Nazanin"/>
          <w:sz w:val="28"/>
          <w:szCs w:val="28"/>
        </w:rPr>
      </w:pPr>
      <w:r w:rsidRPr="00C75D83">
        <w:rPr>
          <w:rFonts w:cs="B Nazanin"/>
          <w:noProof/>
          <w:sz w:val="28"/>
          <w:szCs w:val="28"/>
        </w:rPr>
        <w:pict>
          <v:shape id="_x0000_s1055" type="#_x0000_t87" style="position:absolute;left:0;text-align:left;margin-left:6.9pt;margin-top:.4pt;width:7.15pt;height:79.65pt;z-index:251667456" adj=",10807">
            <w10:wrap anchorx="page"/>
          </v:shape>
        </w:pict>
      </w: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 w:hint="cs"/>
          <w:sz w:val="28"/>
          <w:szCs w:val="28"/>
          <w:rtl/>
        </w:rPr>
        <w:t xml:space="preserve">       </w:t>
      </w: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 w:hint="cs"/>
          <w:sz w:val="28"/>
          <w:szCs w:val="28"/>
          <w:rtl/>
        </w:rPr>
        <w:t xml:space="preserve">  </w:t>
      </w:r>
      <w:r w:rsidRPr="00C75D83">
        <w:rPr>
          <w:rFonts w:cs="B Nazanin"/>
          <w:sz w:val="28"/>
          <w:szCs w:val="28"/>
        </w:rPr>
        <w:t>cryogenic</w:t>
      </w:r>
      <w:r w:rsidRPr="00C75D83">
        <w:rPr>
          <w:rFonts w:cs="B Nazanin"/>
          <w:sz w:val="28"/>
          <w:szCs w:val="28"/>
        </w:rPr>
        <w:tab/>
      </w:r>
    </w:p>
    <w:p w:rsidR="00C75D83" w:rsidRPr="00C75D83" w:rsidRDefault="00C75D83" w:rsidP="00C75D83">
      <w:pPr>
        <w:tabs>
          <w:tab w:val="left" w:pos="7185"/>
        </w:tabs>
        <w:rPr>
          <w:rFonts w:cs="B Nazanin"/>
          <w:sz w:val="28"/>
          <w:szCs w:val="28"/>
          <w:rtl/>
        </w:rPr>
      </w:pP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/>
          <w:sz w:val="28"/>
          <w:szCs w:val="28"/>
        </w:rPr>
        <w:t xml:space="preserve">sublimatia </w:t>
      </w:r>
    </w:p>
    <w:p w:rsidR="00C75D83" w:rsidRPr="00C75D83" w:rsidRDefault="00C75D83" w:rsidP="00C75D83">
      <w:pPr>
        <w:tabs>
          <w:tab w:val="left" w:pos="7675"/>
          <w:tab w:val="left" w:pos="7954"/>
        </w:tabs>
        <w:rPr>
          <w:rFonts w:cs="B Nazanin"/>
          <w:sz w:val="28"/>
          <w:szCs w:val="28"/>
        </w:rPr>
      </w:pPr>
      <w:r w:rsidRPr="00C75D83">
        <w:rPr>
          <w:rFonts w:cs="B Nazanin"/>
          <w:sz w:val="28"/>
          <w:szCs w:val="28"/>
          <w:rtl/>
        </w:rPr>
        <w:tab/>
      </w:r>
      <w:r w:rsidRPr="00C75D83">
        <w:rPr>
          <w:rFonts w:cs="B Nazanin"/>
          <w:sz w:val="28"/>
          <w:szCs w:val="28"/>
        </w:rPr>
        <w:t>ion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که در انها از میدانهای </w:t>
      </w:r>
      <w:r w:rsidRPr="00C75D83">
        <w:rPr>
          <w:rFonts w:cs="B Nazanin"/>
          <w:sz w:val="28"/>
          <w:szCs w:val="28"/>
        </w:rPr>
        <w:t>E</w:t>
      </w:r>
      <w:r w:rsidRPr="00C75D83">
        <w:rPr>
          <w:rFonts w:cs="B Nazanin" w:hint="cs"/>
          <w:sz w:val="28"/>
          <w:szCs w:val="28"/>
          <w:rtl/>
        </w:rPr>
        <w:t xml:space="preserve"> و </w:t>
      </w:r>
      <w:r w:rsidRPr="00C75D83">
        <w:rPr>
          <w:rFonts w:cs="B Nazanin"/>
          <w:sz w:val="28"/>
          <w:szCs w:val="28"/>
        </w:rPr>
        <w:t>B</w:t>
      </w:r>
      <w:r w:rsidRPr="00C75D83">
        <w:rPr>
          <w:rFonts w:cs="B Nazanin" w:hint="cs"/>
          <w:sz w:val="28"/>
          <w:szCs w:val="28"/>
          <w:rtl/>
        </w:rPr>
        <w:t xml:space="preserve"> برای گیر اندازی استفاده می شود . در این پمپها دیگر خروجی وجود ندارد وگازها پمپ شده ذخیره و چگالیده می شوند 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>در پمپهای جابجایی و انتقالی گاز قبل از خروج فشرده شده و سیکل گازی خارج می گردد.به همین دلیل به این پمپها پمپهای ظرفیتی گفته می شود ،برخلاف پمپهای گیر اندازی 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t xml:space="preserve">پمپهای </w:t>
      </w:r>
      <w:r w:rsidRPr="00C75D83">
        <w:rPr>
          <w:rFonts w:cs="B Nazanin"/>
          <w:sz w:val="28"/>
          <w:szCs w:val="28"/>
        </w:rPr>
        <w:t>pd</w:t>
      </w:r>
      <w:r w:rsidRPr="00C75D83">
        <w:rPr>
          <w:rFonts w:cs="B Nazanin" w:hint="cs"/>
          <w:sz w:val="28"/>
          <w:szCs w:val="28"/>
          <w:rtl/>
        </w:rPr>
        <w:t xml:space="preserve"> در بازه ی </w:t>
      </w:r>
      <w:r w:rsidRPr="00C75D83">
        <w:rPr>
          <w:rFonts w:cs="B Nazanin"/>
          <w:position w:val="-6"/>
          <w:sz w:val="28"/>
          <w:szCs w:val="28"/>
        </w:rPr>
        <w:object w:dxaOrig="1780" w:dyaOrig="320">
          <v:shape id="_x0000_i1058" type="#_x0000_t75" style="width:88.5pt;height:15.75pt" o:ole="">
            <v:imagedata r:id="rId78" o:title=""/>
          </v:shape>
          <o:OLEObject Type="Embed" ProgID="Equation.3" ShapeID="_x0000_i1058" DrawAspect="Content" ObjectID="_1460267808" r:id="rId79"/>
        </w:object>
      </w:r>
      <w:r w:rsidRPr="00C75D83">
        <w:rPr>
          <w:rFonts w:cs="B Nazanin" w:hint="cs"/>
          <w:sz w:val="28"/>
          <w:szCs w:val="28"/>
          <w:rtl/>
        </w:rPr>
        <w:t xml:space="preserve"> و کمی کمتر کار می کند و گازها در این فشار دارای شارش پیوسته سیالی هستند.</w:t>
      </w:r>
      <w:r w:rsidRPr="00C75D83">
        <w:rPr>
          <w:rFonts w:cs="B Nazanin" w:hint="cs"/>
          <w:sz w:val="28"/>
          <w:szCs w:val="28"/>
          <w:rtl/>
        </w:rPr>
        <w:tab/>
        <w:t xml:space="preserve">به غیر از مواردیکه به خلا های خیلی کمی احتیاج است معمولا محفظه را بایک پمپ روتاری از فشار اتمسفر تا فشارهای </w:t>
      </w:r>
      <w:r w:rsidRPr="00C75D83">
        <w:rPr>
          <w:rFonts w:cs="B Nazanin"/>
          <w:position w:val="-6"/>
          <w:sz w:val="28"/>
          <w:szCs w:val="28"/>
        </w:rPr>
        <w:object w:dxaOrig="1100" w:dyaOrig="320">
          <v:shape id="_x0000_i1059" type="#_x0000_t75" style="width:55.5pt;height:15.75pt" o:ole="">
            <v:imagedata r:id="rId80" o:title=""/>
          </v:shape>
          <o:OLEObject Type="Embed" ProgID="Equation.3" ShapeID="_x0000_i1059" DrawAspect="Content" ObjectID="_1460267809" r:id="rId81"/>
        </w:object>
      </w:r>
      <w:r w:rsidRPr="00C75D83">
        <w:rPr>
          <w:rFonts w:cs="B Nazanin" w:hint="cs"/>
          <w:sz w:val="28"/>
          <w:szCs w:val="28"/>
          <w:rtl/>
        </w:rPr>
        <w:t xml:space="preserve">  که </w:t>
      </w:r>
      <w:r w:rsidRPr="00C75D83">
        <w:rPr>
          <w:rFonts w:cs="B Nazanin"/>
          <w:sz w:val="28"/>
          <w:szCs w:val="28"/>
        </w:rPr>
        <w:t>99/99%</w:t>
      </w:r>
      <w:r w:rsidRPr="00C75D83">
        <w:rPr>
          <w:rFonts w:cs="B Nazanin" w:hint="cs"/>
          <w:sz w:val="28"/>
          <w:szCs w:val="28"/>
          <w:rtl/>
        </w:rPr>
        <w:t xml:space="preserve"> هوا را خالی کرده می رسانند که به این مرحله </w:t>
      </w:r>
      <w:r w:rsidRPr="00C75D83">
        <w:rPr>
          <w:rFonts w:cs="B Nazanin"/>
          <w:sz w:val="28"/>
          <w:szCs w:val="28"/>
        </w:rPr>
        <w:t xml:space="preserve"> rough pumping</w:t>
      </w:r>
      <w:r w:rsidRPr="00C75D83">
        <w:rPr>
          <w:rFonts w:cs="B Nazanin" w:hint="cs"/>
          <w:sz w:val="28"/>
          <w:szCs w:val="28"/>
          <w:rtl/>
        </w:rPr>
        <w:t xml:space="preserve">یا </w:t>
      </w:r>
      <w:r w:rsidRPr="00C75D83">
        <w:rPr>
          <w:rFonts w:cs="B Nazanin"/>
          <w:sz w:val="28"/>
          <w:szCs w:val="28"/>
        </w:rPr>
        <w:t xml:space="preserve"> roughing</w:t>
      </w:r>
      <w:r w:rsidRPr="00C75D83">
        <w:rPr>
          <w:rFonts w:cs="B Nazanin" w:hint="cs"/>
          <w:sz w:val="28"/>
          <w:szCs w:val="28"/>
          <w:rtl/>
        </w:rPr>
        <w:t xml:space="preserve"> هم گفته می شود.</w:t>
      </w:r>
      <w:r w:rsidRPr="00C75D83">
        <w:rPr>
          <w:rFonts w:cs="B Nazanin" w:hint="cs"/>
          <w:sz w:val="28"/>
          <w:szCs w:val="28"/>
          <w:rtl/>
        </w:rPr>
        <w:tab/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  <w:r w:rsidRPr="00C75D83">
        <w:rPr>
          <w:rFonts w:cs="B Nazanin" w:hint="cs"/>
          <w:sz w:val="28"/>
          <w:szCs w:val="28"/>
          <w:rtl/>
        </w:rPr>
        <w:lastRenderedPageBreak/>
        <w:t xml:space="preserve">سپس پمپ دوم که به این عمل </w:t>
      </w:r>
      <w:r w:rsidRPr="00C75D83">
        <w:rPr>
          <w:rFonts w:cs="B Nazanin"/>
          <w:sz w:val="28"/>
          <w:szCs w:val="28"/>
        </w:rPr>
        <w:t xml:space="preserve">crossover </w:t>
      </w:r>
      <w:r w:rsidRPr="00C75D83">
        <w:rPr>
          <w:rFonts w:cs="B Nazanin" w:hint="cs"/>
          <w:sz w:val="28"/>
          <w:szCs w:val="28"/>
          <w:rtl/>
        </w:rPr>
        <w:t xml:space="preserve"> گفته می شود وارد سیستم می شود باید فشار ورودی ان کمتر از اتمسفر باشد.و نمی تواند فشار اتمسفری را تخلیه کند وباید با پشتیبانی یک پمپ اولیه کار کند و این پمپ خروجی پمپ ثانویه را فشرده کرده ودر اتمسفر خارج می کند که پمپ ثانویه </w:t>
      </w:r>
      <w:r w:rsidRPr="00C75D83">
        <w:rPr>
          <w:rFonts w:cs="B Nazanin"/>
          <w:sz w:val="28"/>
          <w:szCs w:val="28"/>
        </w:rPr>
        <w:t xml:space="preserve">Roots </w:t>
      </w:r>
      <w:r w:rsidRPr="00C75D83">
        <w:rPr>
          <w:rFonts w:cs="B Nazanin" w:hint="cs"/>
          <w:sz w:val="28"/>
          <w:szCs w:val="28"/>
          <w:rtl/>
        </w:rPr>
        <w:t xml:space="preserve"> است .پمپ های بعدی در منفظه ی شارش مولکولی عمل می کند.</w:t>
      </w: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</w:p>
    <w:p w:rsidR="00C75D83" w:rsidRPr="00C75D83" w:rsidRDefault="00C75D83" w:rsidP="00C75D83">
      <w:pPr>
        <w:rPr>
          <w:rFonts w:cs="B Nazanin"/>
          <w:sz w:val="28"/>
          <w:szCs w:val="28"/>
          <w:rtl/>
        </w:rPr>
      </w:pPr>
    </w:p>
    <w:p w:rsidR="00C75D83" w:rsidRPr="00C75D83" w:rsidRDefault="00C75D83" w:rsidP="00C75D83">
      <w:pPr>
        <w:rPr>
          <w:rFonts w:cs="B Nazanin"/>
          <w:sz w:val="28"/>
          <w:szCs w:val="28"/>
        </w:rPr>
      </w:pPr>
    </w:p>
    <w:p w:rsidR="009236D2" w:rsidRPr="00C75D83" w:rsidRDefault="009236D2" w:rsidP="00C75D83">
      <w:pPr>
        <w:rPr>
          <w:rFonts w:cs="B Nazanin"/>
          <w:sz w:val="28"/>
          <w:szCs w:val="28"/>
        </w:rPr>
      </w:pPr>
    </w:p>
    <w:sectPr w:rsidR="009236D2" w:rsidRPr="00C75D83" w:rsidSect="008C635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92D" w:rsidRDefault="0008092D" w:rsidP="009236D2">
      <w:pPr>
        <w:spacing w:after="0" w:line="240" w:lineRule="auto"/>
      </w:pPr>
      <w:r>
        <w:separator/>
      </w:r>
    </w:p>
  </w:endnote>
  <w:endnote w:type="continuationSeparator" w:id="1">
    <w:p w:rsidR="0008092D" w:rsidRDefault="0008092D" w:rsidP="00923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92D" w:rsidRDefault="0008092D" w:rsidP="009236D2">
      <w:pPr>
        <w:spacing w:after="0" w:line="240" w:lineRule="auto"/>
      </w:pPr>
      <w:r>
        <w:separator/>
      </w:r>
    </w:p>
  </w:footnote>
  <w:footnote w:type="continuationSeparator" w:id="1">
    <w:p w:rsidR="0008092D" w:rsidRDefault="0008092D" w:rsidP="00923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8AB"/>
    <w:multiLevelType w:val="hybridMultilevel"/>
    <w:tmpl w:val="2C3EB696"/>
    <w:lvl w:ilvl="0" w:tplc="14C89576">
      <w:start w:val="1"/>
      <w:numFmt w:val="bullet"/>
      <w:lvlText w:val="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56F26"/>
    <w:multiLevelType w:val="hybridMultilevel"/>
    <w:tmpl w:val="749E3424"/>
    <w:lvl w:ilvl="0" w:tplc="14C89576">
      <w:start w:val="1"/>
      <w:numFmt w:val="bullet"/>
      <w:lvlText w:val="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52C3C"/>
    <w:multiLevelType w:val="hybridMultilevel"/>
    <w:tmpl w:val="7C68142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331B617C"/>
    <w:multiLevelType w:val="hybridMultilevel"/>
    <w:tmpl w:val="601C99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CB4512"/>
    <w:multiLevelType w:val="hybridMultilevel"/>
    <w:tmpl w:val="F38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91B96"/>
    <w:multiLevelType w:val="hybridMultilevel"/>
    <w:tmpl w:val="14369AE4"/>
    <w:lvl w:ilvl="0" w:tplc="14C89576">
      <w:start w:val="1"/>
      <w:numFmt w:val="bullet"/>
      <w:lvlText w:val=""/>
      <w:lvlJc w:val="left"/>
      <w:pPr>
        <w:ind w:left="7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31225E"/>
    <w:multiLevelType w:val="hybridMultilevel"/>
    <w:tmpl w:val="6DFC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183F76"/>
    <w:multiLevelType w:val="hybridMultilevel"/>
    <w:tmpl w:val="BB52B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9C6F22"/>
    <w:multiLevelType w:val="hybridMultilevel"/>
    <w:tmpl w:val="7E38C592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F3C"/>
    <w:rsid w:val="00000647"/>
    <w:rsid w:val="00036FA3"/>
    <w:rsid w:val="0008092D"/>
    <w:rsid w:val="000D7020"/>
    <w:rsid w:val="00114B3D"/>
    <w:rsid w:val="00166585"/>
    <w:rsid w:val="001807D2"/>
    <w:rsid w:val="002423BF"/>
    <w:rsid w:val="00257B5D"/>
    <w:rsid w:val="002A0E0F"/>
    <w:rsid w:val="00393089"/>
    <w:rsid w:val="00451EEF"/>
    <w:rsid w:val="00525FBD"/>
    <w:rsid w:val="005609FD"/>
    <w:rsid w:val="005B4525"/>
    <w:rsid w:val="005E4D91"/>
    <w:rsid w:val="00620D77"/>
    <w:rsid w:val="00626534"/>
    <w:rsid w:val="006341AC"/>
    <w:rsid w:val="006427FA"/>
    <w:rsid w:val="0069574F"/>
    <w:rsid w:val="006B4FAC"/>
    <w:rsid w:val="007628ED"/>
    <w:rsid w:val="007B79C9"/>
    <w:rsid w:val="007E02D7"/>
    <w:rsid w:val="008C6358"/>
    <w:rsid w:val="009236D2"/>
    <w:rsid w:val="009364F1"/>
    <w:rsid w:val="0095185C"/>
    <w:rsid w:val="00970F3C"/>
    <w:rsid w:val="009C6021"/>
    <w:rsid w:val="009E2DBC"/>
    <w:rsid w:val="00A02609"/>
    <w:rsid w:val="00A24FF0"/>
    <w:rsid w:val="00A41783"/>
    <w:rsid w:val="00AB4ACD"/>
    <w:rsid w:val="00AC1EC4"/>
    <w:rsid w:val="00B13F15"/>
    <w:rsid w:val="00B54383"/>
    <w:rsid w:val="00C75D83"/>
    <w:rsid w:val="00CB7ABE"/>
    <w:rsid w:val="00DC7A1C"/>
    <w:rsid w:val="00E57696"/>
    <w:rsid w:val="00E84D54"/>
    <w:rsid w:val="00EA7C86"/>
    <w:rsid w:val="00EB1927"/>
    <w:rsid w:val="00F857F0"/>
    <w:rsid w:val="00FD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5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F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F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23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36D2"/>
  </w:style>
  <w:style w:type="paragraph" w:styleId="Footer">
    <w:name w:val="footer"/>
    <w:basedOn w:val="Normal"/>
    <w:link w:val="FooterChar"/>
    <w:uiPriority w:val="99"/>
    <w:semiHidden/>
    <w:unhideWhenUsed/>
    <w:rsid w:val="00923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36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1F106-F0A2-4FF4-BD72-1B8294E0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Aref</dc:creator>
  <cp:lastModifiedBy>rsa.co</cp:lastModifiedBy>
  <cp:revision>5</cp:revision>
  <dcterms:created xsi:type="dcterms:W3CDTF">2014-04-08T19:12:00Z</dcterms:created>
  <dcterms:modified xsi:type="dcterms:W3CDTF">2014-04-29T04:39:00Z</dcterms:modified>
</cp:coreProperties>
</file>